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1F3FB8" w:rsidRDefault="001F3FB8" w:rsidP="001F3FB8">
      <w:pPr>
        <w:pStyle w:val="Heading1"/>
      </w:pPr>
      <w:r w:rsidRPr="006B1ECF">
        <w:t>Chapter 2: The Nature and Extent of Crime</w:t>
      </w:r>
    </w:p>
    <w:p w:rsidR="001F3FB8" w:rsidRPr="00BA57D8" w:rsidRDefault="001F3FB8" w:rsidP="001F3FB8">
      <w:pPr>
        <w:rPr>
          <w:b/>
        </w:rPr>
      </w:pPr>
    </w:p>
    <w:p w:rsidR="001F3FB8" w:rsidRDefault="001F3FB8" w:rsidP="001F3FB8">
      <w:r>
        <w:t>1. According to the author, crime has declined since the 1990s. What may be some explanations for this decline?</w:t>
      </w:r>
    </w:p>
    <w:p w:rsidR="001F3FB8" w:rsidRDefault="001F3FB8" w:rsidP="001F3FB8"/>
    <w:p w:rsidR="001F3FB8" w:rsidRDefault="001F3FB8" w:rsidP="001F3FB8">
      <w:r>
        <w:t>2. What are some special methodological techniques that have been developed to measure the extent of cybercrime, white-collar crime, and terrorism? How do you think their effectiveness compares with the traditional measures of criminal victimization?</w:t>
      </w:r>
    </w:p>
    <w:p w:rsidR="001F3FB8" w:rsidRDefault="001F3FB8" w:rsidP="001F3FB8"/>
    <w:p w:rsidR="001F3FB8" w:rsidRDefault="001F3FB8" w:rsidP="001F3FB8">
      <w:r>
        <w:t>3. Rational choice theory suggests that all crime is committed after a rational decision process. Could you think of some crimes that may not be a result of a rational decision process? Give some examples of crimes that are clearly rational.</w:t>
      </w:r>
    </w:p>
    <w:p w:rsidR="001F3FB8" w:rsidRDefault="001F3FB8" w:rsidP="001F3FB8">
      <w:bookmarkStart w:id="0" w:name="_GoBack"/>
      <w:bookmarkEnd w:id="0"/>
    </w:p>
    <w:p w:rsidR="001F3FB8" w:rsidRDefault="001F3FB8" w:rsidP="001F3FB8">
      <w:r>
        <w:t>4. How has the overall picture of crime changed over the years? What changes might be coming?</w:t>
      </w:r>
    </w:p>
    <w:p w:rsidR="00A77EDE" w:rsidRDefault="00A77EDE" w:rsidP="00A77EDE"/>
    <w:p w:rsidR="00542CC3" w:rsidRPr="00A77EDE" w:rsidRDefault="00542CC3" w:rsidP="00A77EDE">
      <w:pPr>
        <w:tabs>
          <w:tab w:val="left" w:pos="1950"/>
        </w:tabs>
      </w:pPr>
    </w:p>
    <w:sectPr w:rsidR="00542CC3" w:rsidRP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85227"/>
    <w:rsid w:val="001B761C"/>
    <w:rsid w:val="001F3FB8"/>
    <w:rsid w:val="001F7343"/>
    <w:rsid w:val="00227074"/>
    <w:rsid w:val="00272B2E"/>
    <w:rsid w:val="002D0F36"/>
    <w:rsid w:val="00327683"/>
    <w:rsid w:val="00331370"/>
    <w:rsid w:val="00361935"/>
    <w:rsid w:val="00370467"/>
    <w:rsid w:val="00393EAF"/>
    <w:rsid w:val="003C4235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3B61F-3404-40AE-9C30-65571B01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5</TotalTime>
  <Pages>1</Pages>
  <Words>122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768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2016-12-21T22:47:00Z</dcterms:modified>
</cp:coreProperties>
</file>